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705" w:rsidRPr="00A76AB2" w:rsidRDefault="000F026D" w:rsidP="008B10A4">
      <w:pPr>
        <w:spacing w:after="0" w:line="240" w:lineRule="auto"/>
        <w:jc w:val="center"/>
        <w:rPr>
          <w:i/>
          <w:sz w:val="28"/>
          <w:szCs w:val="28"/>
        </w:rPr>
      </w:pPr>
      <w:bookmarkStart w:id="0" w:name="_GoBack"/>
      <w:bookmarkEnd w:id="0"/>
      <w:r w:rsidRPr="00A76AB2">
        <w:rPr>
          <w:i/>
          <w:sz w:val="28"/>
          <w:szCs w:val="28"/>
        </w:rPr>
        <w:t>New Jersey’s Clean Energy Program</w:t>
      </w:r>
      <w:r w:rsidR="00D50B47" w:rsidRPr="00A76AB2">
        <w:rPr>
          <w:i/>
          <w:sz w:val="28"/>
          <w:szCs w:val="28"/>
        </w:rPr>
        <w:t>™</w:t>
      </w:r>
    </w:p>
    <w:p w:rsidR="000F026D" w:rsidRPr="00A76AB2" w:rsidRDefault="000F026D" w:rsidP="008B10A4">
      <w:pPr>
        <w:spacing w:after="0" w:line="240" w:lineRule="auto"/>
        <w:jc w:val="center"/>
        <w:rPr>
          <w:i/>
          <w:sz w:val="28"/>
          <w:szCs w:val="28"/>
        </w:rPr>
      </w:pPr>
      <w:r w:rsidRPr="00A76AB2">
        <w:rPr>
          <w:i/>
          <w:sz w:val="28"/>
          <w:szCs w:val="28"/>
        </w:rPr>
        <w:t>Your Power to Save</w:t>
      </w:r>
    </w:p>
    <w:p w:rsidR="008B10A4" w:rsidRDefault="00846E16" w:rsidP="008B10A4">
      <w:pPr>
        <w:spacing w:after="0" w:line="240" w:lineRule="auto"/>
        <w:jc w:val="center"/>
        <w:rPr>
          <w:i/>
        </w:rPr>
      </w:pPr>
      <w:r>
        <w:rPr>
          <w:rFonts w:ascii="Arial" w:hAnsi="Arial" w:cs="Arial"/>
          <w:b/>
          <w:i/>
          <w:iCs/>
          <w:noProof/>
          <w:u w:val="single"/>
        </w:rPr>
        <mc:AlternateContent>
          <mc:Choice Requires="wps">
            <w:drawing>
              <wp:anchor distT="0" distB="0" distL="114300" distR="114300" simplePos="0" relativeHeight="251670528" behindDoc="0" locked="0" layoutInCell="1" allowOverlap="1" wp14:anchorId="10164551" wp14:editId="416DEF3F">
                <wp:simplePos x="0" y="0"/>
                <wp:positionH relativeFrom="column">
                  <wp:posOffset>47625</wp:posOffset>
                </wp:positionH>
                <wp:positionV relativeFrom="paragraph">
                  <wp:posOffset>80010</wp:posOffset>
                </wp:positionV>
                <wp:extent cx="5629275" cy="0"/>
                <wp:effectExtent l="38100" t="38100" r="66675" b="95250"/>
                <wp:wrapNone/>
                <wp:docPr id="5" name="Straight Connector 5"/>
                <wp:cNvGraphicFramePr/>
                <a:graphic xmlns:a="http://schemas.openxmlformats.org/drawingml/2006/main">
                  <a:graphicData uri="http://schemas.microsoft.com/office/word/2010/wordprocessingShape">
                    <wps:wsp>
                      <wps:cNvCnPr/>
                      <wps:spPr>
                        <a:xfrm>
                          <a:off x="0" y="0"/>
                          <a:ext cx="5629275" cy="0"/>
                        </a:xfrm>
                        <a:prstGeom prst="line">
                          <a:avLst/>
                        </a:prstGeom>
                        <a:ln>
                          <a:solidFill>
                            <a:srgbClr val="055B4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DF2A56"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6.3pt" to="44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" strokecolor="#055b4b" strokeweight="2pt">
                <v:shadow on="t" color="black" opacity="24903f" origin=",.5" offset="0,.55556mm"/>
              </v:line>
            </w:pict>
          </mc:Fallback>
        </mc:AlternateContent>
      </w:r>
    </w:p>
    <w:p w:rsidR="000F026D" w:rsidRDefault="00846E16" w:rsidP="00846E16">
      <w:pPr>
        <w:jc w:val="center"/>
        <w:rPr>
          <w:rFonts w:ascii="Arial" w:hAnsi="Arial" w:cs="Arial"/>
          <w:color w:val="454545"/>
          <w:sz w:val="20"/>
          <w:szCs w:val="20"/>
        </w:rPr>
      </w:pPr>
      <w:r>
        <w:rPr>
          <w:rFonts w:ascii="Arial" w:hAnsi="Arial" w:cs="Arial"/>
          <w:b/>
          <w:i/>
          <w:iCs/>
          <w:noProof/>
          <w:u w:val="single"/>
        </w:rPr>
        <mc:AlternateContent>
          <mc:Choice Requires="wps">
            <w:drawing>
              <wp:anchor distT="0" distB="0" distL="114300" distR="114300" simplePos="0" relativeHeight="251666432" behindDoc="0" locked="0" layoutInCell="1" allowOverlap="1" wp14:anchorId="31800DEB" wp14:editId="18A2B588">
                <wp:simplePos x="0" y="0"/>
                <wp:positionH relativeFrom="column">
                  <wp:posOffset>47625</wp:posOffset>
                </wp:positionH>
                <wp:positionV relativeFrom="paragraph">
                  <wp:posOffset>1109980</wp:posOffset>
                </wp:positionV>
                <wp:extent cx="5629275" cy="0"/>
                <wp:effectExtent l="38100" t="38100" r="66675" b="95250"/>
                <wp:wrapNone/>
                <wp:docPr id="18" name="Straight Connector 18"/>
                <wp:cNvGraphicFramePr/>
                <a:graphic xmlns:a="http://schemas.openxmlformats.org/drawingml/2006/main">
                  <a:graphicData uri="http://schemas.microsoft.com/office/word/2010/wordprocessingShape">
                    <wps:wsp>
                      <wps:cNvCnPr/>
                      <wps:spPr>
                        <a:xfrm>
                          <a:off x="0" y="0"/>
                          <a:ext cx="5629275" cy="0"/>
                        </a:xfrm>
                        <a:prstGeom prst="line">
                          <a:avLst/>
                        </a:prstGeom>
                        <a:ln>
                          <a:solidFill>
                            <a:srgbClr val="055B4B"/>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E99089" id="Straight Connector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87.4pt" to="447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" strokecolor="#055b4b" strokeweight="2pt">
                <v:shadow on="t" color="black" opacity="24903f" origin=",.5" offset="0,.55556mm"/>
              </v:line>
            </w:pict>
          </mc:Fallback>
        </mc:AlternateContent>
      </w:r>
      <w:r w:rsidR="000F026D">
        <w:rPr>
          <w:rFonts w:ascii="Arial" w:hAnsi="Arial" w:cs="Arial"/>
          <w:color w:val="454545"/>
          <w:sz w:val="20"/>
          <w:szCs w:val="20"/>
        </w:rPr>
        <w:t>Join the thousands of New Jersey homeowners, businesses and municipalities that have taken advantage of incentives offered by</w:t>
      </w:r>
      <w:r w:rsidR="000F026D">
        <w:rPr>
          <w:rStyle w:val="Strong"/>
          <w:rFonts w:ascii="Arial" w:hAnsi="Arial" w:cs="Arial"/>
          <w:i/>
          <w:iCs/>
          <w:color w:val="454545"/>
          <w:sz w:val="20"/>
          <w:szCs w:val="20"/>
        </w:rPr>
        <w:t xml:space="preserve"> New Jersey's Clean Energy Program™</w:t>
      </w:r>
      <w:r w:rsidR="000F026D">
        <w:rPr>
          <w:rFonts w:ascii="Arial" w:hAnsi="Arial" w:cs="Arial"/>
          <w:color w:val="454545"/>
          <w:sz w:val="20"/>
          <w:szCs w:val="20"/>
        </w:rPr>
        <w:t xml:space="preserve">. These programs provide opportunities for you to save energy, money and help protect our climate and shoreline. </w:t>
      </w:r>
      <w:r w:rsidR="000F026D" w:rsidRPr="000079BE">
        <w:rPr>
          <w:rFonts w:ascii="Arial" w:hAnsi="Arial" w:cs="Arial"/>
          <w:i/>
          <w:color w:val="454545"/>
          <w:sz w:val="20"/>
          <w:szCs w:val="20"/>
        </w:rPr>
        <w:t>New Jersey’s Clean Energy Program</w:t>
      </w:r>
      <w:r w:rsidR="000F026D">
        <w:rPr>
          <w:rFonts w:ascii="Arial" w:hAnsi="Arial" w:cs="Arial"/>
          <w:color w:val="454545"/>
          <w:sz w:val="20"/>
          <w:szCs w:val="20"/>
        </w:rPr>
        <w:t xml:space="preserve"> strives to encourage and transform the way New Jersey consumes and manages its energy usage.  Continue reading to learn more about how you can participate and watch your savings add up!</w:t>
      </w:r>
    </w:p>
    <w:p w:rsidR="00846E16" w:rsidRDefault="00846E16" w:rsidP="000F026D">
      <w:pPr>
        <w:rPr>
          <w:rFonts w:ascii="Arial" w:hAnsi="Arial" w:cs="Arial"/>
          <w:b/>
          <w:bCs/>
          <w:color w:val="EE5624"/>
          <w:sz w:val="28"/>
          <w:szCs w:val="28"/>
        </w:rPr>
      </w:pPr>
    </w:p>
    <w:p w:rsidR="000F026D" w:rsidRDefault="000079BE" w:rsidP="000F026D">
      <w:pPr>
        <w:rPr>
          <w:rFonts w:ascii="Arial" w:hAnsi="Arial" w:cs="Arial"/>
          <w:color w:val="EE5624"/>
          <w:sz w:val="28"/>
          <w:szCs w:val="28"/>
        </w:rPr>
      </w:pPr>
      <w:r>
        <w:rPr>
          <w:rFonts w:ascii="Times New Roman" w:hAnsi="Times New Roman" w:cs="Times New Roman"/>
          <w:noProof/>
          <w:sz w:val="24"/>
          <w:szCs w:val="24"/>
        </w:rPr>
        <w:drawing>
          <wp:anchor distT="190500" distB="190500" distL="190500" distR="190500" simplePos="0" relativeHeight="251658240" behindDoc="0" locked="0" layoutInCell="1" allowOverlap="0" wp14:anchorId="351AEEFC" wp14:editId="654F0573">
            <wp:simplePos x="0" y="0"/>
            <wp:positionH relativeFrom="column">
              <wp:align>left</wp:align>
            </wp:positionH>
            <wp:positionV relativeFrom="line">
              <wp:posOffset>0</wp:posOffset>
            </wp:positionV>
            <wp:extent cx="2642870" cy="176212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lsvc01-prod.s3.amazonaws.com/6e1453b9001/238de6c0-5ccd-44a1-85ae-069c6c4bedf6.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48660" cy="1765773"/>
                    </a:xfrm>
                    <a:prstGeom prst="rect">
                      <a:avLst/>
                    </a:prstGeom>
                    <a:noFill/>
                  </pic:spPr>
                </pic:pic>
              </a:graphicData>
            </a:graphic>
            <wp14:sizeRelH relativeFrom="page">
              <wp14:pctWidth>0</wp14:pctWidth>
            </wp14:sizeRelH>
            <wp14:sizeRelV relativeFrom="page">
              <wp14:pctHeight>0</wp14:pctHeight>
            </wp14:sizeRelV>
          </wp:anchor>
        </w:drawing>
      </w:r>
      <w:r w:rsidR="000F026D">
        <w:rPr>
          <w:rFonts w:ascii="Arial" w:hAnsi="Arial" w:cs="Arial"/>
          <w:b/>
          <w:bCs/>
          <w:color w:val="EE5624"/>
          <w:sz w:val="28"/>
          <w:szCs w:val="28"/>
        </w:rPr>
        <w:t>DOES YOUR HOME SUFFER FROM THE BLUES?</w:t>
      </w:r>
    </w:p>
    <w:p w:rsidR="000F026D" w:rsidRDefault="000F026D" w:rsidP="000F026D">
      <w:pPr>
        <w:rPr>
          <w:rFonts w:ascii="Arial" w:hAnsi="Arial" w:cs="Arial"/>
          <w:color w:val="EE5624"/>
          <w:sz w:val="28"/>
          <w:szCs w:val="28"/>
        </w:rPr>
      </w:pPr>
      <w:r>
        <w:rPr>
          <w:rStyle w:val="Emphasis"/>
          <w:rFonts w:ascii="Arial" w:hAnsi="Arial" w:cs="Arial"/>
          <w:color w:val="454545"/>
          <w:sz w:val="20"/>
          <w:szCs w:val="20"/>
        </w:rPr>
        <w:t>Did you know that spiders build their web in areas that have air flow? </w:t>
      </w:r>
    </w:p>
    <w:p w:rsidR="000F026D" w:rsidRDefault="000F026D" w:rsidP="000F026D">
      <w:pPr>
        <w:rPr>
          <w:rFonts w:ascii="Arial" w:hAnsi="Arial" w:cs="Arial"/>
          <w:color w:val="454545"/>
          <w:sz w:val="20"/>
          <w:szCs w:val="20"/>
        </w:rPr>
      </w:pPr>
      <w:r>
        <w:rPr>
          <w:rFonts w:ascii="Arial" w:hAnsi="Arial" w:cs="Arial"/>
          <w:color w:val="454545"/>
          <w:sz w:val="20"/>
          <w:szCs w:val="20"/>
        </w:rPr>
        <w:t xml:space="preserve">Looking for subtle signs like spider webs could point to energy related issues within your home. Let a specially trained contractor review your home to identify ways to lower your energy bills. With incentives up to $4,000, the </w:t>
      </w:r>
      <w:hyperlink r:id="rId8" w:tgtFrame="_blank" w:history="1">
        <w:r>
          <w:rPr>
            <w:rStyle w:val="Hyperlink"/>
            <w:rFonts w:ascii="Arial" w:hAnsi="Arial" w:cs="Arial"/>
            <w:sz w:val="20"/>
            <w:szCs w:val="20"/>
          </w:rPr>
          <w:t>Home Performance with ENERGY STAR® program</w:t>
        </w:r>
      </w:hyperlink>
      <w:r>
        <w:rPr>
          <w:rFonts w:ascii="Arial" w:hAnsi="Arial" w:cs="Arial"/>
          <w:color w:val="454545"/>
          <w:sz w:val="20"/>
          <w:szCs w:val="20"/>
        </w:rPr>
        <w:t xml:space="preserve"> will make your home more comfortable, reduce your utility bill and check for any health and safety issues. Finding the webs is a first step; </w:t>
      </w:r>
      <w:hyperlink r:id="rId9" w:tgtFrame="_blank" w:history="1">
        <w:r>
          <w:rPr>
            <w:rStyle w:val="Hyperlink"/>
            <w:rFonts w:ascii="Arial" w:hAnsi="Arial" w:cs="Arial"/>
            <w:sz w:val="20"/>
            <w:szCs w:val="20"/>
          </w:rPr>
          <w:t>call</w:t>
        </w:r>
      </w:hyperlink>
      <w:r>
        <w:rPr>
          <w:rFonts w:ascii="Arial" w:hAnsi="Arial" w:cs="Arial"/>
          <w:color w:val="454545"/>
          <w:sz w:val="20"/>
          <w:szCs w:val="20"/>
        </w:rPr>
        <w:t xml:space="preserve"> a Home Performance with ENERGY STAR contractor today to check your home's health. </w:t>
      </w:r>
    </w:p>
    <w:p w:rsidR="000F026D" w:rsidRDefault="007C4AC9" w:rsidP="000F026D">
      <w:pPr>
        <w:rPr>
          <w:rFonts w:ascii="Arial" w:hAnsi="Arial" w:cs="Arial"/>
          <w:b/>
          <w:bCs/>
          <w:color w:val="EE5624"/>
          <w:sz w:val="28"/>
          <w:szCs w:val="28"/>
        </w:rPr>
      </w:pPr>
      <w:hyperlink r:id="rId10" w:tgtFrame="_blank" w:history="1">
        <w:r w:rsidR="000F026D">
          <w:rPr>
            <w:rStyle w:val="Hyperlink"/>
            <w:rFonts w:ascii="Arial" w:hAnsi="Arial" w:cs="Arial"/>
            <w:sz w:val="20"/>
            <w:szCs w:val="20"/>
          </w:rPr>
          <w:t>Read</w:t>
        </w:r>
      </w:hyperlink>
      <w:r w:rsidR="00C60102">
        <w:rPr>
          <w:rFonts w:ascii="Arial" w:hAnsi="Arial" w:cs="Arial"/>
          <w:color w:val="454545"/>
          <w:sz w:val="20"/>
          <w:szCs w:val="20"/>
        </w:rPr>
        <w:t xml:space="preserve"> </w:t>
      </w:r>
      <w:r w:rsidR="000F026D">
        <w:rPr>
          <w:rFonts w:ascii="Arial" w:hAnsi="Arial" w:cs="Arial"/>
          <w:color w:val="454545"/>
          <w:sz w:val="20"/>
          <w:szCs w:val="20"/>
        </w:rPr>
        <w:t>to see if one customer, Dianne, had spider webs!</w:t>
      </w:r>
      <w:r w:rsidR="000F026D">
        <w:rPr>
          <w:rStyle w:val="Strong"/>
          <w:rFonts w:ascii="Arial" w:hAnsi="Arial" w:cs="Arial"/>
          <w:color w:val="454545"/>
        </w:rPr>
        <w:t> </w:t>
      </w:r>
    </w:p>
    <w:p w:rsidR="000079BE" w:rsidRDefault="000079BE" w:rsidP="000F026D">
      <w:pPr>
        <w:rPr>
          <w:rFonts w:ascii="Arial" w:hAnsi="Arial" w:cs="Arial"/>
          <w:b/>
          <w:bCs/>
          <w:color w:val="EE5624"/>
          <w:sz w:val="28"/>
          <w:szCs w:val="28"/>
        </w:rPr>
      </w:pPr>
    </w:p>
    <w:p w:rsidR="000F026D" w:rsidRDefault="000F026D" w:rsidP="000F026D">
      <w:pPr>
        <w:rPr>
          <w:rFonts w:ascii="Arial" w:hAnsi="Arial" w:cs="Arial"/>
          <w:color w:val="EE5624"/>
          <w:sz w:val="28"/>
          <w:szCs w:val="28"/>
        </w:rPr>
      </w:pPr>
      <w:r>
        <w:rPr>
          <w:rFonts w:ascii="Arial" w:hAnsi="Arial" w:cs="Arial"/>
          <w:b/>
          <w:bCs/>
          <w:color w:val="EE5624"/>
          <w:sz w:val="28"/>
          <w:szCs w:val="28"/>
        </w:rPr>
        <w:t>A GUIDE TO A SELF-HOME ENERGY ASSESSMENT</w:t>
      </w:r>
    </w:p>
    <w:p w:rsidR="000F026D" w:rsidRDefault="000F026D" w:rsidP="000F026D">
      <w:pPr>
        <w:rPr>
          <w:rFonts w:ascii="Arial" w:hAnsi="Arial" w:cs="Arial"/>
          <w:color w:val="454545"/>
          <w:sz w:val="20"/>
          <w:szCs w:val="20"/>
        </w:rPr>
      </w:pPr>
      <w:r>
        <w:rPr>
          <w:rFonts w:ascii="Arial" w:hAnsi="Arial" w:cs="Arial"/>
          <w:color w:val="454545"/>
          <w:sz w:val="20"/>
          <w:szCs w:val="20"/>
        </w:rPr>
        <w:t xml:space="preserve"> If </w:t>
      </w:r>
      <w:r>
        <w:rPr>
          <w:rFonts w:ascii="Arial" w:hAnsi="Arial" w:cs="Arial"/>
          <w:i/>
          <w:iCs/>
          <w:color w:val="454545"/>
          <w:sz w:val="20"/>
          <w:szCs w:val="20"/>
        </w:rPr>
        <w:t xml:space="preserve">'yes' </w:t>
      </w:r>
      <w:r>
        <w:rPr>
          <w:rFonts w:ascii="Arial" w:hAnsi="Arial" w:cs="Arial"/>
          <w:color w:val="454545"/>
          <w:sz w:val="20"/>
          <w:szCs w:val="20"/>
        </w:rPr>
        <w:t>is your answer to the following questions, it's time to consider making adjustments. </w:t>
      </w:r>
    </w:p>
    <w:p w:rsidR="000F026D" w:rsidRDefault="000F026D" w:rsidP="000F026D">
      <w:pPr>
        <w:numPr>
          <w:ilvl w:val="0"/>
          <w:numId w:val="1"/>
        </w:numPr>
        <w:spacing w:before="100" w:beforeAutospacing="1" w:after="100" w:afterAutospacing="1" w:line="240" w:lineRule="auto"/>
        <w:rPr>
          <w:rFonts w:ascii="Arial" w:hAnsi="Arial" w:cs="Arial"/>
          <w:color w:val="454545"/>
          <w:sz w:val="20"/>
          <w:szCs w:val="20"/>
        </w:rPr>
      </w:pPr>
      <w:r>
        <w:rPr>
          <w:rFonts w:ascii="Arial" w:hAnsi="Arial" w:cs="Arial"/>
          <w:color w:val="454545"/>
          <w:sz w:val="20"/>
          <w:szCs w:val="20"/>
        </w:rPr>
        <w:t>Are your electric and/or gas bills too high? </w:t>
      </w:r>
    </w:p>
    <w:p w:rsidR="000F026D" w:rsidRDefault="000F026D" w:rsidP="000F026D">
      <w:pPr>
        <w:numPr>
          <w:ilvl w:val="0"/>
          <w:numId w:val="1"/>
        </w:numPr>
        <w:spacing w:before="100" w:beforeAutospacing="1" w:after="100" w:afterAutospacing="1" w:line="240" w:lineRule="auto"/>
        <w:rPr>
          <w:rFonts w:ascii="Arial" w:hAnsi="Arial" w:cs="Arial"/>
          <w:color w:val="454545"/>
          <w:sz w:val="20"/>
          <w:szCs w:val="20"/>
        </w:rPr>
      </w:pPr>
      <w:r>
        <w:rPr>
          <w:rFonts w:ascii="Arial" w:hAnsi="Arial" w:cs="Arial"/>
          <w:color w:val="454545"/>
          <w:sz w:val="20"/>
          <w:szCs w:val="20"/>
        </w:rPr>
        <w:t xml:space="preserve">Do you wonder if your furnace or boiler or central AC may </w:t>
      </w:r>
      <w:r>
        <w:rPr>
          <w:rFonts w:ascii="Arial" w:hAnsi="Arial" w:cs="Arial"/>
          <w:i/>
          <w:iCs/>
          <w:color w:val="454545"/>
          <w:sz w:val="20"/>
          <w:szCs w:val="20"/>
        </w:rPr>
        <w:t xml:space="preserve">kick the bucket </w:t>
      </w:r>
      <w:r>
        <w:rPr>
          <w:rFonts w:ascii="Arial" w:hAnsi="Arial" w:cs="Arial"/>
          <w:color w:val="454545"/>
          <w:sz w:val="20"/>
          <w:szCs w:val="20"/>
        </w:rPr>
        <w:t xml:space="preserve">soon? </w:t>
      </w:r>
    </w:p>
    <w:p w:rsidR="0040616A" w:rsidRPr="0040616A" w:rsidRDefault="0040616A" w:rsidP="0040616A">
      <w:pPr>
        <w:numPr>
          <w:ilvl w:val="0"/>
          <w:numId w:val="1"/>
        </w:numPr>
        <w:spacing w:before="100" w:beforeAutospacing="1" w:after="100" w:afterAutospacing="1" w:line="240" w:lineRule="auto"/>
      </w:pPr>
      <w:r>
        <w:rPr>
          <w:rFonts w:ascii="Arial" w:hAnsi="Arial" w:cs="Arial"/>
          <w:color w:val="454545"/>
          <w:sz w:val="20"/>
          <w:szCs w:val="20"/>
        </w:rPr>
        <w:t xml:space="preserve">Does your home keep you comfortable despite the seasonal conditions? </w:t>
      </w:r>
    </w:p>
    <w:p w:rsidR="000F026D" w:rsidRPr="000F026D" w:rsidRDefault="000F026D" w:rsidP="0040616A">
      <w:pPr>
        <w:spacing w:before="100" w:beforeAutospacing="1" w:after="100" w:afterAutospacing="1" w:line="240" w:lineRule="auto"/>
        <w:ind w:left="720"/>
      </w:pPr>
      <w:r>
        <w:rPr>
          <w:rFonts w:ascii="Arial" w:hAnsi="Arial" w:cs="Arial"/>
          <w:color w:val="454545"/>
          <w:sz w:val="20"/>
          <w:szCs w:val="20"/>
        </w:rPr>
        <w:t xml:space="preserve">Knowing what questions to ask when evaluating what home improvements can be made is crucial as you prepare for the change in seasons. With the help of </w:t>
      </w:r>
      <w:hyperlink r:id="rId11" w:tgtFrame="_blank" w:history="1">
        <w:r w:rsidRPr="000079BE">
          <w:rPr>
            <w:rStyle w:val="Hyperlink"/>
            <w:rFonts w:ascii="Arial" w:hAnsi="Arial" w:cs="Arial"/>
            <w:i/>
            <w:sz w:val="20"/>
            <w:szCs w:val="20"/>
          </w:rPr>
          <w:t>New Jersey's Clean Energy Program</w:t>
        </w:r>
      </w:hyperlink>
      <w:r w:rsidRPr="000079BE">
        <w:rPr>
          <w:rFonts w:ascii="Arial" w:hAnsi="Arial" w:cs="Arial"/>
          <w:i/>
          <w:color w:val="454545"/>
          <w:sz w:val="20"/>
          <w:szCs w:val="20"/>
        </w:rPr>
        <w:t>,</w:t>
      </w:r>
      <w:r>
        <w:rPr>
          <w:rFonts w:ascii="Arial" w:hAnsi="Arial" w:cs="Arial"/>
          <w:color w:val="454545"/>
          <w:sz w:val="20"/>
          <w:szCs w:val="20"/>
        </w:rPr>
        <w:t xml:space="preserve"> we can be a guide in pointing out possible areas for improvements. </w:t>
      </w:r>
    </w:p>
    <w:p w:rsidR="000079BE" w:rsidRDefault="000079BE" w:rsidP="000F026D">
      <w:pPr>
        <w:rPr>
          <w:rFonts w:ascii="Arial" w:hAnsi="Arial" w:cs="Arial"/>
          <w:b/>
          <w:bCs/>
          <w:color w:val="EE5624"/>
          <w:sz w:val="28"/>
          <w:szCs w:val="28"/>
        </w:rPr>
      </w:pPr>
    </w:p>
    <w:p w:rsidR="00846E16" w:rsidRDefault="00846E16" w:rsidP="000F026D">
      <w:pPr>
        <w:rPr>
          <w:rFonts w:ascii="Arial" w:hAnsi="Arial" w:cs="Arial"/>
          <w:b/>
          <w:bCs/>
          <w:color w:val="EE5624"/>
          <w:sz w:val="28"/>
          <w:szCs w:val="28"/>
        </w:rPr>
      </w:pPr>
    </w:p>
    <w:p w:rsidR="00846E16" w:rsidRDefault="00846E16" w:rsidP="000F026D">
      <w:pPr>
        <w:rPr>
          <w:rFonts w:ascii="Arial" w:hAnsi="Arial" w:cs="Arial"/>
          <w:b/>
          <w:bCs/>
          <w:color w:val="EE5624"/>
          <w:sz w:val="28"/>
          <w:szCs w:val="28"/>
        </w:rPr>
      </w:pPr>
    </w:p>
    <w:p w:rsidR="000F026D" w:rsidRDefault="000F026D" w:rsidP="000F026D">
      <w:pPr>
        <w:rPr>
          <w:rFonts w:ascii="Arial" w:hAnsi="Arial" w:cs="Arial"/>
          <w:color w:val="EE5624"/>
          <w:sz w:val="28"/>
          <w:szCs w:val="28"/>
        </w:rPr>
      </w:pPr>
      <w:r>
        <w:rPr>
          <w:rFonts w:ascii="Arial" w:hAnsi="Arial" w:cs="Arial"/>
          <w:b/>
          <w:bCs/>
          <w:color w:val="EE5624"/>
          <w:sz w:val="28"/>
          <w:szCs w:val="28"/>
        </w:rPr>
        <w:lastRenderedPageBreak/>
        <w:t>IT'S TIME </w:t>
      </w:r>
    </w:p>
    <w:p w:rsidR="000F026D" w:rsidRDefault="000F026D" w:rsidP="000F026D">
      <w:pPr>
        <w:rPr>
          <w:rFonts w:ascii="Arial" w:hAnsi="Arial" w:cs="Arial"/>
          <w:color w:val="454545"/>
          <w:sz w:val="20"/>
          <w:szCs w:val="20"/>
        </w:rPr>
      </w:pPr>
      <w:r>
        <w:rPr>
          <w:rFonts w:ascii="Times New Roman" w:hAnsi="Times New Roman" w:cs="Times New Roman"/>
          <w:noProof/>
          <w:sz w:val="24"/>
          <w:szCs w:val="24"/>
        </w:rPr>
        <w:drawing>
          <wp:anchor distT="190500" distB="190500" distL="190500" distR="190500" simplePos="0" relativeHeight="251660288" behindDoc="0" locked="0" layoutInCell="1" allowOverlap="0" wp14:anchorId="5C236118" wp14:editId="5450CDAE">
            <wp:simplePos x="0" y="0"/>
            <wp:positionH relativeFrom="column">
              <wp:align>left</wp:align>
            </wp:positionH>
            <wp:positionV relativeFrom="line">
              <wp:posOffset>0</wp:posOffset>
            </wp:positionV>
            <wp:extent cx="2162175" cy="2209800"/>
            <wp:effectExtent l="0" t="0" r="9525" b="0"/>
            <wp:wrapSquare wrapText="bothSides"/>
            <wp:docPr id="2" name="Picture 2" descr="https://mlsvc01-prod.s3.amazonaws.com/6e1453b9001/996860a5-3bc1-45ef-a600-b8e7b931e3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lsvc01-prod.s3.amazonaws.com/6e1453b9001/996860a5-3bc1-45ef-a600-b8e7b931e3d1.jp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162175" cy="2209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454545"/>
          <w:sz w:val="20"/>
          <w:szCs w:val="20"/>
        </w:rPr>
        <w:t>After a few erratic seasons of weather, you're finally convinced that it is now time to take action and replace a few things in the house. You've noticed that you can't buy a 60W bulb anymore and that there's more rust growing around the base of your water heater.  Why contemplate about price points for equipment like a water heater and a washer and dryer when there are </w:t>
      </w:r>
      <w:hyperlink r:id="rId13" w:tgtFrame="_blank" w:history="1">
        <w:r>
          <w:rPr>
            <w:rStyle w:val="Hyperlink"/>
            <w:rFonts w:ascii="Arial" w:hAnsi="Arial" w:cs="Arial"/>
            <w:sz w:val="20"/>
            <w:szCs w:val="20"/>
          </w:rPr>
          <w:t>rebates</w:t>
        </w:r>
      </w:hyperlink>
      <w:r>
        <w:rPr>
          <w:rFonts w:ascii="Arial" w:hAnsi="Arial" w:cs="Arial"/>
          <w:color w:val="454545"/>
          <w:sz w:val="20"/>
          <w:szCs w:val="20"/>
        </w:rPr>
        <w:t>! </w:t>
      </w:r>
    </w:p>
    <w:p w:rsidR="000F026D" w:rsidRDefault="000F026D" w:rsidP="000F026D">
      <w:pPr>
        <w:rPr>
          <w:rFonts w:ascii="Arial" w:hAnsi="Arial" w:cs="Arial"/>
          <w:color w:val="454545"/>
          <w:sz w:val="20"/>
          <w:szCs w:val="20"/>
        </w:rPr>
      </w:pPr>
      <w:r>
        <w:rPr>
          <w:rFonts w:ascii="Arial" w:hAnsi="Arial" w:cs="Arial"/>
          <w:color w:val="454545"/>
          <w:sz w:val="20"/>
          <w:szCs w:val="20"/>
        </w:rPr>
        <w:t xml:space="preserve">Whether its spring or winter, any time of the year is a right time to replace a </w:t>
      </w:r>
      <w:hyperlink r:id="rId14" w:tgtFrame="_blank" w:history="1">
        <w:r>
          <w:rPr>
            <w:rStyle w:val="Hyperlink"/>
            <w:rFonts w:ascii="Arial" w:hAnsi="Arial" w:cs="Arial"/>
            <w:sz w:val="20"/>
            <w:szCs w:val="20"/>
          </w:rPr>
          <w:t>heating</w:t>
        </w:r>
      </w:hyperlink>
      <w:r>
        <w:rPr>
          <w:rFonts w:ascii="Arial" w:hAnsi="Arial" w:cs="Arial"/>
          <w:color w:val="454545"/>
          <w:sz w:val="20"/>
          <w:szCs w:val="20"/>
        </w:rPr>
        <w:t xml:space="preserve"> or </w:t>
      </w:r>
      <w:hyperlink r:id="rId15" w:tgtFrame="_blank" w:history="1">
        <w:r>
          <w:rPr>
            <w:rStyle w:val="Hyperlink"/>
            <w:rFonts w:ascii="Arial" w:hAnsi="Arial" w:cs="Arial"/>
            <w:sz w:val="20"/>
            <w:szCs w:val="20"/>
          </w:rPr>
          <w:t>cooling</w:t>
        </w:r>
      </w:hyperlink>
      <w:r>
        <w:rPr>
          <w:rFonts w:ascii="Arial" w:hAnsi="Arial" w:cs="Arial"/>
          <w:color w:val="454545"/>
          <w:sz w:val="20"/>
          <w:szCs w:val="20"/>
        </w:rPr>
        <w:t xml:space="preserve"> system. </w:t>
      </w:r>
    </w:p>
    <w:p w:rsidR="000F026D" w:rsidRDefault="000F026D" w:rsidP="000F026D">
      <w:pPr>
        <w:rPr>
          <w:rFonts w:ascii="Arial" w:hAnsi="Arial" w:cs="Arial"/>
          <w:color w:val="454545"/>
          <w:sz w:val="20"/>
          <w:szCs w:val="20"/>
        </w:rPr>
      </w:pPr>
      <w:r>
        <w:rPr>
          <w:rFonts w:ascii="Arial" w:hAnsi="Arial" w:cs="Arial"/>
          <w:color w:val="454545"/>
          <w:sz w:val="20"/>
          <w:szCs w:val="20"/>
        </w:rPr>
        <w:t>If you’re looking for new bulbs, click to learn more about  </w:t>
      </w:r>
      <w:hyperlink r:id="rId16" w:tgtFrame="_blank" w:history="1">
        <w:r>
          <w:rPr>
            <w:rStyle w:val="Hyperlink"/>
            <w:rFonts w:ascii="Arial" w:hAnsi="Arial" w:cs="Arial"/>
            <w:sz w:val="20"/>
            <w:szCs w:val="20"/>
          </w:rPr>
          <w:t>LED's</w:t>
        </w:r>
      </w:hyperlink>
      <w:r>
        <w:rPr>
          <w:rFonts w:ascii="Arial" w:hAnsi="Arial" w:cs="Arial"/>
          <w:color w:val="454545"/>
          <w:sz w:val="20"/>
          <w:szCs w:val="20"/>
        </w:rPr>
        <w:t xml:space="preserve"> and </w:t>
      </w:r>
      <w:hyperlink r:id="rId17" w:tgtFrame="_blank" w:history="1">
        <w:r>
          <w:rPr>
            <w:rStyle w:val="Hyperlink"/>
            <w:rFonts w:ascii="Arial" w:hAnsi="Arial" w:cs="Arial"/>
            <w:sz w:val="20"/>
            <w:szCs w:val="20"/>
          </w:rPr>
          <w:t>where</w:t>
        </w:r>
      </w:hyperlink>
      <w:r>
        <w:rPr>
          <w:rFonts w:ascii="Arial" w:hAnsi="Arial" w:cs="Arial"/>
          <w:color w:val="454545"/>
          <w:sz w:val="20"/>
          <w:szCs w:val="20"/>
        </w:rPr>
        <w:t xml:space="preserve"> you can purchase them at a low price! </w:t>
      </w:r>
    </w:p>
    <w:p w:rsidR="000F026D" w:rsidRDefault="000F026D" w:rsidP="000F026D">
      <w:r>
        <w:rPr>
          <w:rFonts w:ascii="Arial" w:hAnsi="Arial" w:cs="Arial"/>
          <w:color w:val="454545"/>
          <w:sz w:val="20"/>
          <w:szCs w:val="20"/>
        </w:rPr>
        <w:t xml:space="preserve">To apply for your rebate online, click </w:t>
      </w:r>
      <w:hyperlink r:id="rId18" w:tgtFrame="_blank" w:history="1">
        <w:r>
          <w:rPr>
            <w:rStyle w:val="Hyperlink"/>
            <w:rFonts w:ascii="Arial" w:hAnsi="Arial" w:cs="Arial"/>
            <w:sz w:val="20"/>
            <w:szCs w:val="20"/>
          </w:rPr>
          <w:t>here</w:t>
        </w:r>
      </w:hyperlink>
    </w:p>
    <w:p w:rsidR="000079BE" w:rsidRDefault="000079BE" w:rsidP="00DE5406">
      <w:pPr>
        <w:rPr>
          <w:rFonts w:ascii="Arial" w:hAnsi="Arial" w:cs="Arial"/>
          <w:b/>
          <w:bCs/>
          <w:color w:val="EE5624"/>
          <w:sz w:val="28"/>
          <w:szCs w:val="28"/>
        </w:rPr>
      </w:pPr>
    </w:p>
    <w:p w:rsidR="00DE5406" w:rsidRDefault="00DE5406" w:rsidP="00DE5406">
      <w:pPr>
        <w:rPr>
          <w:rFonts w:ascii="Arial" w:hAnsi="Arial" w:cs="Arial"/>
          <w:color w:val="EE5624"/>
          <w:sz w:val="28"/>
          <w:szCs w:val="28"/>
        </w:rPr>
      </w:pPr>
      <w:r>
        <w:rPr>
          <w:rFonts w:ascii="Arial" w:hAnsi="Arial" w:cs="Arial"/>
          <w:b/>
          <w:bCs/>
          <w:color w:val="EE5624"/>
          <w:sz w:val="28"/>
          <w:szCs w:val="28"/>
        </w:rPr>
        <w:t>WHEN MOVING IS NOT YOUR ONLY OPTION</w:t>
      </w:r>
    </w:p>
    <w:p w:rsidR="00DE5406" w:rsidRPr="00DE5406" w:rsidRDefault="00DE5406" w:rsidP="00DE5406">
      <w:pPr>
        <w:rPr>
          <w:rFonts w:ascii="Times New Roman" w:hAnsi="Times New Roman" w:cs="Times New Roman"/>
          <w:i/>
          <w:iCs/>
          <w:sz w:val="24"/>
          <w:szCs w:val="24"/>
        </w:rPr>
      </w:pPr>
      <w:r>
        <w:rPr>
          <w:rFonts w:ascii="Times New Roman" w:hAnsi="Times New Roman" w:cs="Times New Roman"/>
          <w:noProof/>
          <w:sz w:val="24"/>
          <w:szCs w:val="24"/>
        </w:rPr>
        <w:drawing>
          <wp:anchor distT="95250" distB="95250" distL="95250" distR="95250" simplePos="0" relativeHeight="251664384" behindDoc="0" locked="0" layoutInCell="1" allowOverlap="0" wp14:anchorId="3AEF5EA2" wp14:editId="0C0E3F34">
            <wp:simplePos x="0" y="0"/>
            <wp:positionH relativeFrom="column">
              <wp:align>left</wp:align>
            </wp:positionH>
            <wp:positionV relativeFrom="line">
              <wp:posOffset>0</wp:posOffset>
            </wp:positionV>
            <wp:extent cx="2166620" cy="1619250"/>
            <wp:effectExtent l="0" t="0" r="5080" b="0"/>
            <wp:wrapSquare wrapText="bothSides"/>
            <wp:docPr id="4" name="Picture 4" descr="https://mlsvc01-prod.s3.amazonaws.com/6e1453b9001/a533106a-5d18-40ef-8a36-7e4316ffe931.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lsvc01-prod.s3.amazonaws.com/6e1453b9001/a533106a-5d18-40ef-8a36-7e4316ffe931.jpg">
                      <a:hlinkClick r:id="rId19" tgtFrame="&quot;_blank&quot;"/>
                    </pic:cNvPr>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166766" cy="16192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iCs/>
          <w:color w:val="454545"/>
          <w:sz w:val="20"/>
          <w:szCs w:val="20"/>
        </w:rPr>
        <w:t>Whether you're in the process of designing your dream home or conceptualizing one, why not consider an ENERGY STAR Certified Home! These home designs that will help you save up to $400 annually on your utility bills. </w:t>
      </w:r>
    </w:p>
    <w:p w:rsidR="00DE5406" w:rsidRDefault="00DE5406" w:rsidP="00DE5406">
      <w:pPr>
        <w:rPr>
          <w:rFonts w:ascii="Arial" w:hAnsi="Arial" w:cs="Arial"/>
          <w:i/>
          <w:iCs/>
          <w:color w:val="454545"/>
          <w:sz w:val="20"/>
          <w:szCs w:val="20"/>
        </w:rPr>
      </w:pPr>
      <w:r>
        <w:rPr>
          <w:rFonts w:ascii="Arial" w:hAnsi="Arial" w:cs="Arial"/>
          <w:i/>
          <w:iCs/>
          <w:color w:val="454545"/>
          <w:sz w:val="20"/>
          <w:szCs w:val="20"/>
        </w:rPr>
        <w:t>With an ENERGY STAR Home the following </w:t>
      </w:r>
      <w:hyperlink r:id="rId21" w:tgtFrame="_blank" w:history="1">
        <w:r>
          <w:rPr>
            <w:rStyle w:val="Hyperlink"/>
            <w:rFonts w:ascii="Arial" w:hAnsi="Arial" w:cs="Arial"/>
            <w:i/>
            <w:iCs/>
            <w:sz w:val="20"/>
            <w:szCs w:val="20"/>
          </w:rPr>
          <w:t>benefits</w:t>
        </w:r>
      </w:hyperlink>
      <w:r>
        <w:rPr>
          <w:rFonts w:ascii="Arial" w:hAnsi="Arial" w:cs="Arial"/>
          <w:i/>
          <w:iCs/>
          <w:color w:val="454545"/>
          <w:sz w:val="20"/>
          <w:szCs w:val="20"/>
        </w:rPr>
        <w:t> can be achieved: </w:t>
      </w:r>
    </w:p>
    <w:p w:rsidR="00DE5406" w:rsidRPr="00DE5406" w:rsidRDefault="00DE5406" w:rsidP="00DE5406">
      <w:pPr>
        <w:pStyle w:val="ListParagraph"/>
        <w:numPr>
          <w:ilvl w:val="0"/>
          <w:numId w:val="4"/>
        </w:numPr>
        <w:spacing w:after="0" w:line="240" w:lineRule="auto"/>
        <w:rPr>
          <w:rFonts w:ascii="Arial" w:hAnsi="Arial" w:cs="Arial"/>
          <w:iCs/>
          <w:color w:val="454545"/>
          <w:sz w:val="20"/>
          <w:szCs w:val="20"/>
        </w:rPr>
      </w:pPr>
      <w:r w:rsidRPr="00DE5406">
        <w:rPr>
          <w:rFonts w:ascii="Arial" w:hAnsi="Arial" w:cs="Arial"/>
          <w:iCs/>
          <w:color w:val="454545"/>
          <w:sz w:val="20"/>
          <w:szCs w:val="20"/>
        </w:rPr>
        <w:t>Higher resale value </w:t>
      </w:r>
    </w:p>
    <w:p w:rsidR="00DE5406" w:rsidRPr="00DE5406" w:rsidRDefault="00DE5406" w:rsidP="00DE5406">
      <w:pPr>
        <w:pStyle w:val="ListParagraph"/>
        <w:numPr>
          <w:ilvl w:val="0"/>
          <w:numId w:val="4"/>
        </w:numPr>
        <w:spacing w:after="0" w:line="240" w:lineRule="auto"/>
        <w:rPr>
          <w:rFonts w:ascii="Arial" w:hAnsi="Arial" w:cs="Arial"/>
          <w:iCs/>
          <w:color w:val="454545"/>
          <w:sz w:val="20"/>
          <w:szCs w:val="20"/>
        </w:rPr>
      </w:pPr>
      <w:r w:rsidRPr="00DE5406">
        <w:rPr>
          <w:rStyle w:val="Emphasis"/>
          <w:rFonts w:ascii="Arial" w:hAnsi="Arial" w:cs="Arial"/>
          <w:i w:val="0"/>
          <w:color w:val="454545"/>
          <w:sz w:val="20"/>
          <w:szCs w:val="20"/>
        </w:rPr>
        <w:t>Building standards well above the rest! </w:t>
      </w:r>
    </w:p>
    <w:p w:rsidR="00DE5406" w:rsidRPr="00DE5406" w:rsidRDefault="00DE5406" w:rsidP="00643F23">
      <w:pPr>
        <w:pStyle w:val="ListParagraph"/>
        <w:numPr>
          <w:ilvl w:val="0"/>
          <w:numId w:val="4"/>
        </w:numPr>
        <w:spacing w:after="0" w:line="240" w:lineRule="auto"/>
        <w:rPr>
          <w:rFonts w:ascii="Arial" w:hAnsi="Arial" w:cs="Arial"/>
          <w:iCs/>
          <w:color w:val="454545"/>
          <w:sz w:val="20"/>
          <w:szCs w:val="20"/>
        </w:rPr>
      </w:pPr>
      <w:r w:rsidRPr="00DE5406">
        <w:rPr>
          <w:rFonts w:ascii="Arial" w:hAnsi="Arial" w:cs="Arial"/>
          <w:iCs/>
          <w:color w:val="454545"/>
          <w:sz w:val="20"/>
          <w:szCs w:val="20"/>
        </w:rPr>
        <w:t>Wall to wall comfort and durability year round!</w:t>
      </w:r>
    </w:p>
    <w:p w:rsidR="00DE5406" w:rsidRPr="00DE5406" w:rsidRDefault="00DE5406" w:rsidP="00643F23">
      <w:pPr>
        <w:pStyle w:val="ListParagraph"/>
        <w:numPr>
          <w:ilvl w:val="0"/>
          <w:numId w:val="4"/>
        </w:numPr>
        <w:spacing w:after="0" w:line="240" w:lineRule="auto"/>
        <w:rPr>
          <w:rFonts w:ascii="Arial" w:hAnsi="Arial" w:cs="Arial"/>
          <w:iCs/>
          <w:color w:val="454545"/>
          <w:sz w:val="20"/>
          <w:szCs w:val="20"/>
        </w:rPr>
      </w:pPr>
      <w:r w:rsidRPr="00DE5406">
        <w:rPr>
          <w:rFonts w:ascii="Arial" w:hAnsi="Arial" w:cs="Arial"/>
          <w:iCs/>
          <w:color w:val="454545"/>
          <w:sz w:val="20"/>
          <w:szCs w:val="20"/>
        </w:rPr>
        <w:t>Less energy use and overall savings</w:t>
      </w:r>
    </w:p>
    <w:p w:rsidR="00DE5406" w:rsidRDefault="00DE5406" w:rsidP="00DE5406">
      <w:pPr>
        <w:pStyle w:val="NormalWeb"/>
        <w:spacing w:before="0" w:beforeAutospacing="0" w:after="0" w:afterAutospacing="0"/>
        <w:rPr>
          <w:rStyle w:val="Emphasis"/>
          <w:rFonts w:ascii="Arial" w:hAnsi="Arial" w:cs="Arial"/>
          <w:color w:val="454545"/>
          <w:sz w:val="20"/>
          <w:szCs w:val="20"/>
        </w:rPr>
      </w:pPr>
    </w:p>
    <w:p w:rsidR="00DE5406" w:rsidRDefault="00DE5406" w:rsidP="00261569">
      <w:pPr>
        <w:pStyle w:val="NormalWeb"/>
        <w:spacing w:before="0" w:beforeAutospacing="0" w:after="0" w:afterAutospacing="0"/>
        <w:jc w:val="right"/>
        <w:rPr>
          <w:rFonts w:ascii="Arial" w:hAnsi="Arial" w:cs="Arial"/>
          <w:color w:val="454545"/>
          <w:sz w:val="20"/>
          <w:szCs w:val="20"/>
        </w:rPr>
      </w:pPr>
      <w:r>
        <w:rPr>
          <w:rStyle w:val="Emphasis"/>
          <w:rFonts w:ascii="Arial" w:hAnsi="Arial" w:cs="Arial"/>
          <w:color w:val="454545"/>
          <w:sz w:val="20"/>
          <w:szCs w:val="20"/>
        </w:rPr>
        <w:t>Learn more about how to </w:t>
      </w:r>
      <w:hyperlink r:id="rId22" w:tgtFrame="_blank" w:history="1">
        <w:r>
          <w:rPr>
            <w:rStyle w:val="Hyperlink"/>
            <w:rFonts w:ascii="Arial" w:hAnsi="Arial" w:cs="Arial"/>
            <w:i/>
            <w:iCs/>
            <w:sz w:val="20"/>
            <w:szCs w:val="20"/>
          </w:rPr>
          <w:t>build</w:t>
        </w:r>
      </w:hyperlink>
      <w:r>
        <w:rPr>
          <w:rStyle w:val="Emphasis"/>
          <w:rFonts w:ascii="Arial" w:hAnsi="Arial" w:cs="Arial"/>
          <w:color w:val="454545"/>
          <w:sz w:val="20"/>
          <w:szCs w:val="20"/>
        </w:rPr>
        <w:t> an ENERGY STAR ready Home! </w:t>
      </w:r>
    </w:p>
    <w:p w:rsidR="00DE5406" w:rsidRDefault="00DE5406" w:rsidP="00DE5406">
      <w:pPr>
        <w:jc w:val="right"/>
        <w:rPr>
          <w:rFonts w:ascii="Arial" w:hAnsi="Arial" w:cs="Arial"/>
          <w:color w:val="454545"/>
          <w:sz w:val="20"/>
          <w:szCs w:val="20"/>
        </w:rPr>
      </w:pPr>
    </w:p>
    <w:p w:rsidR="00846E16" w:rsidRDefault="00846E16" w:rsidP="00DE5406">
      <w:pPr>
        <w:jc w:val="right"/>
        <w:rPr>
          <w:rFonts w:ascii="Arial" w:hAnsi="Arial" w:cs="Arial"/>
          <w:color w:val="454545"/>
          <w:sz w:val="20"/>
          <w:szCs w:val="20"/>
        </w:rPr>
      </w:pPr>
    </w:p>
    <w:p w:rsidR="00DE5406" w:rsidRDefault="00DE5406" w:rsidP="00DE5406">
      <w:pPr>
        <w:rPr>
          <w:rFonts w:ascii="Arial" w:hAnsi="Arial" w:cs="Arial"/>
          <w:color w:val="EE5624"/>
          <w:sz w:val="28"/>
          <w:szCs w:val="28"/>
        </w:rPr>
      </w:pPr>
      <w:r>
        <w:rPr>
          <w:rFonts w:ascii="Arial" w:hAnsi="Arial" w:cs="Arial"/>
          <w:b/>
          <w:bCs/>
          <w:color w:val="EE5624"/>
          <w:sz w:val="28"/>
          <w:szCs w:val="28"/>
        </w:rPr>
        <w:t>OWN A BUSINESS? </w:t>
      </w:r>
    </w:p>
    <w:p w:rsidR="00DE5406" w:rsidRDefault="00DE5406" w:rsidP="00DE5406">
      <w:pPr>
        <w:rPr>
          <w:rFonts w:ascii="Arial" w:hAnsi="Arial" w:cs="Arial"/>
          <w:color w:val="454545"/>
          <w:sz w:val="20"/>
          <w:szCs w:val="20"/>
        </w:rPr>
      </w:pPr>
      <w:r>
        <w:rPr>
          <w:rFonts w:ascii="Arial" w:hAnsi="Arial" w:cs="Arial"/>
          <w:color w:val="454545"/>
          <w:sz w:val="20"/>
          <w:szCs w:val="20"/>
        </w:rPr>
        <w:t>Is it time to renovate or brighten up the place where you work? Why not suggest giving the lighting system a makeover. Not only will visibility be increased within the facility</w:t>
      </w:r>
      <w:r w:rsidR="00643F23">
        <w:rPr>
          <w:rFonts w:ascii="Arial" w:hAnsi="Arial" w:cs="Arial"/>
          <w:color w:val="454545"/>
          <w:sz w:val="20"/>
          <w:szCs w:val="20"/>
        </w:rPr>
        <w:t>,</w:t>
      </w:r>
      <w:r>
        <w:rPr>
          <w:rFonts w:ascii="Arial" w:hAnsi="Arial" w:cs="Arial"/>
          <w:color w:val="454545"/>
          <w:sz w:val="20"/>
          <w:szCs w:val="20"/>
        </w:rPr>
        <w:t xml:space="preserve"> but energy costs will decrease</w:t>
      </w:r>
      <w:r w:rsidR="00643F23">
        <w:rPr>
          <w:rFonts w:ascii="Arial" w:hAnsi="Arial" w:cs="Arial"/>
          <w:color w:val="454545"/>
          <w:sz w:val="20"/>
          <w:szCs w:val="20"/>
        </w:rPr>
        <w:t>,</w:t>
      </w:r>
      <w:r>
        <w:rPr>
          <w:rFonts w:ascii="Arial" w:hAnsi="Arial" w:cs="Arial"/>
          <w:color w:val="454545"/>
          <w:sz w:val="20"/>
          <w:szCs w:val="20"/>
        </w:rPr>
        <w:t xml:space="preserve"> which will allow dollars to be shifted to other costs. With </w:t>
      </w:r>
      <w:r>
        <w:rPr>
          <w:rStyle w:val="Strong"/>
          <w:rFonts w:ascii="Arial" w:hAnsi="Arial" w:cs="Arial"/>
          <w:color w:val="454545"/>
          <w:sz w:val="20"/>
          <w:szCs w:val="20"/>
        </w:rPr>
        <w:t>up to 70%</w:t>
      </w:r>
      <w:r>
        <w:rPr>
          <w:rFonts w:ascii="Arial" w:hAnsi="Arial" w:cs="Arial"/>
          <w:color w:val="454545"/>
          <w:sz w:val="20"/>
          <w:szCs w:val="20"/>
        </w:rPr>
        <w:t xml:space="preserve"> of the costs paid by </w:t>
      </w:r>
      <w:r w:rsidRPr="000079BE">
        <w:rPr>
          <w:rFonts w:ascii="Arial" w:hAnsi="Arial" w:cs="Arial"/>
          <w:i/>
          <w:color w:val="454545"/>
          <w:sz w:val="20"/>
          <w:szCs w:val="20"/>
        </w:rPr>
        <w:t>New Jersey's Clean Energy Program</w:t>
      </w:r>
      <w:r>
        <w:rPr>
          <w:rFonts w:ascii="Arial" w:hAnsi="Arial" w:cs="Arial"/>
          <w:color w:val="454545"/>
          <w:sz w:val="20"/>
          <w:szCs w:val="20"/>
        </w:rPr>
        <w:t>, update the lighting, the HVAC and/or the refrigeration needs.  </w:t>
      </w:r>
    </w:p>
    <w:p w:rsidR="00DE5406" w:rsidRDefault="00DE5406" w:rsidP="00DE5406">
      <w:pPr>
        <w:rPr>
          <w:rFonts w:ascii="Arial" w:hAnsi="Arial" w:cs="Arial"/>
          <w:color w:val="454545"/>
          <w:sz w:val="20"/>
          <w:szCs w:val="20"/>
        </w:rPr>
      </w:pPr>
      <w:r>
        <w:rPr>
          <w:rFonts w:ascii="Arial" w:hAnsi="Arial" w:cs="Arial"/>
          <w:color w:val="454545"/>
          <w:sz w:val="20"/>
          <w:szCs w:val="20"/>
        </w:rPr>
        <w:t>Discover all </w:t>
      </w:r>
      <w:hyperlink r:id="rId23" w:tgtFrame="_blank" w:history="1">
        <w:r>
          <w:rPr>
            <w:rStyle w:val="Hyperlink"/>
            <w:rFonts w:ascii="Arial" w:hAnsi="Arial" w:cs="Arial"/>
            <w:sz w:val="20"/>
            <w:szCs w:val="20"/>
          </w:rPr>
          <w:t>Direct Install</w:t>
        </w:r>
      </w:hyperlink>
      <w:r>
        <w:rPr>
          <w:rFonts w:ascii="Arial" w:hAnsi="Arial" w:cs="Arial"/>
          <w:color w:val="454545"/>
          <w:sz w:val="20"/>
          <w:szCs w:val="20"/>
        </w:rPr>
        <w:t xml:space="preserve">  has to offer! No matter the size or your energy use, there's a program for businesses of all sizes.  Click </w:t>
      </w:r>
      <w:hyperlink r:id="rId24" w:tgtFrame="_blank" w:history="1">
        <w:r>
          <w:rPr>
            <w:rStyle w:val="Hyperlink"/>
            <w:rFonts w:ascii="Arial" w:hAnsi="Arial" w:cs="Arial"/>
            <w:sz w:val="20"/>
            <w:szCs w:val="20"/>
          </w:rPr>
          <w:t>here</w:t>
        </w:r>
      </w:hyperlink>
      <w:r>
        <w:rPr>
          <w:rFonts w:ascii="Arial" w:hAnsi="Arial" w:cs="Arial"/>
          <w:color w:val="454545"/>
          <w:sz w:val="20"/>
          <w:szCs w:val="20"/>
        </w:rPr>
        <w:t xml:space="preserve"> to learn more! </w:t>
      </w:r>
    </w:p>
    <w:sectPr w:rsidR="00DE5406">
      <w:headerReference w:type="even"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FC9" w:rsidRDefault="00876FC9" w:rsidP="00846E16">
      <w:pPr>
        <w:spacing w:after="0" w:line="240" w:lineRule="auto"/>
      </w:pPr>
      <w:r>
        <w:separator/>
      </w:r>
    </w:p>
  </w:endnote>
  <w:endnote w:type="continuationSeparator" w:id="0">
    <w:p w:rsidR="00876FC9" w:rsidRDefault="00876FC9" w:rsidP="0084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FC9" w:rsidRDefault="00876FC9" w:rsidP="00846E16">
      <w:pPr>
        <w:spacing w:after="0" w:line="240" w:lineRule="auto"/>
      </w:pPr>
      <w:r>
        <w:separator/>
      </w:r>
    </w:p>
  </w:footnote>
  <w:footnote w:type="continuationSeparator" w:id="0">
    <w:p w:rsidR="00876FC9" w:rsidRDefault="00876FC9" w:rsidP="0084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E16" w:rsidRDefault="007C4AC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46644" o:spid="_x0000_s2050" type="#_x0000_t75" style="position:absolute;margin-left:0;margin-top:0;width:459.95pt;height:180.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E16" w:rsidRDefault="007C4AC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46643" o:spid="_x0000_s2049" type="#_x0000_t75" style="position:absolute;margin-left:0;margin-top:0;width:459.95pt;height:180.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F3314"/>
    <w:multiLevelType w:val="multilevel"/>
    <w:tmpl w:val="8F8EB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26ED8"/>
    <w:multiLevelType w:val="hybridMultilevel"/>
    <w:tmpl w:val="102812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EBB3907"/>
    <w:multiLevelType w:val="hybridMultilevel"/>
    <w:tmpl w:val="DD823D3C"/>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90" w:hanging="360"/>
      </w:pPr>
      <w:rPr>
        <w:rFonts w:ascii="Wingdings" w:hAnsi="Wingdings" w:hint="default"/>
      </w:rPr>
    </w:lvl>
    <w:lvl w:ilvl="3" w:tplc="04090001" w:tentative="1">
      <w:start w:val="1"/>
      <w:numFmt w:val="bullet"/>
      <w:lvlText w:val=""/>
      <w:lvlJc w:val="left"/>
      <w:pPr>
        <w:ind w:left="810" w:hanging="360"/>
      </w:pPr>
      <w:rPr>
        <w:rFonts w:ascii="Symbol" w:hAnsi="Symbol" w:hint="default"/>
      </w:rPr>
    </w:lvl>
    <w:lvl w:ilvl="4" w:tplc="04090003" w:tentative="1">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2970" w:hanging="360"/>
      </w:pPr>
      <w:rPr>
        <w:rFonts w:ascii="Symbol" w:hAnsi="Symbol" w:hint="default"/>
      </w:rPr>
    </w:lvl>
    <w:lvl w:ilvl="7" w:tplc="04090003" w:tentative="1">
      <w:start w:val="1"/>
      <w:numFmt w:val="bullet"/>
      <w:lvlText w:val="o"/>
      <w:lvlJc w:val="left"/>
      <w:pPr>
        <w:ind w:left="3690" w:hanging="360"/>
      </w:pPr>
      <w:rPr>
        <w:rFonts w:ascii="Courier New" w:hAnsi="Courier New" w:cs="Courier New" w:hint="default"/>
      </w:rPr>
    </w:lvl>
    <w:lvl w:ilvl="8" w:tplc="04090005" w:tentative="1">
      <w:start w:val="1"/>
      <w:numFmt w:val="bullet"/>
      <w:lvlText w:val=""/>
      <w:lvlJc w:val="left"/>
      <w:pPr>
        <w:ind w:left="4410" w:hanging="360"/>
      </w:pPr>
      <w:rPr>
        <w:rFonts w:ascii="Wingdings" w:hAnsi="Wingdings" w:hint="default"/>
      </w:rPr>
    </w:lvl>
  </w:abstractNum>
  <w:abstractNum w:abstractNumId="3" w15:restartNumberingAfterBreak="0">
    <w:nsid w:val="78E37465"/>
    <w:multiLevelType w:val="multilevel"/>
    <w:tmpl w:val="25A49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6D"/>
    <w:rsid w:val="000079BE"/>
    <w:rsid w:val="000F026D"/>
    <w:rsid w:val="00261569"/>
    <w:rsid w:val="002D469A"/>
    <w:rsid w:val="003C6F95"/>
    <w:rsid w:val="0040616A"/>
    <w:rsid w:val="004670AD"/>
    <w:rsid w:val="005B7C57"/>
    <w:rsid w:val="00615E6A"/>
    <w:rsid w:val="00643F23"/>
    <w:rsid w:val="006B3522"/>
    <w:rsid w:val="007C4AC9"/>
    <w:rsid w:val="00846E16"/>
    <w:rsid w:val="00876FC9"/>
    <w:rsid w:val="008B0EF6"/>
    <w:rsid w:val="008B10A4"/>
    <w:rsid w:val="008D19D1"/>
    <w:rsid w:val="00A76AB2"/>
    <w:rsid w:val="00BB312E"/>
    <w:rsid w:val="00C60102"/>
    <w:rsid w:val="00CC34E0"/>
    <w:rsid w:val="00D50B47"/>
    <w:rsid w:val="00DE5406"/>
    <w:rsid w:val="00EB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90A8146-EFA9-4C8D-8663-123BBBDE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026D"/>
    <w:rPr>
      <w:color w:val="0000FF"/>
      <w:u w:val="single"/>
    </w:rPr>
  </w:style>
  <w:style w:type="character" w:styleId="Emphasis">
    <w:name w:val="Emphasis"/>
    <w:basedOn w:val="DefaultParagraphFont"/>
    <w:uiPriority w:val="20"/>
    <w:qFormat/>
    <w:rsid w:val="000F026D"/>
    <w:rPr>
      <w:i/>
      <w:iCs/>
    </w:rPr>
  </w:style>
  <w:style w:type="character" w:styleId="Strong">
    <w:name w:val="Strong"/>
    <w:basedOn w:val="DefaultParagraphFont"/>
    <w:uiPriority w:val="22"/>
    <w:qFormat/>
    <w:rsid w:val="000F026D"/>
    <w:rPr>
      <w:b/>
      <w:bCs/>
    </w:rPr>
  </w:style>
  <w:style w:type="paragraph" w:styleId="ListParagraph">
    <w:name w:val="List Paragraph"/>
    <w:basedOn w:val="Normal"/>
    <w:uiPriority w:val="34"/>
    <w:qFormat/>
    <w:rsid w:val="000F026D"/>
    <w:pPr>
      <w:ind w:left="720"/>
      <w:contextualSpacing/>
    </w:pPr>
  </w:style>
  <w:style w:type="paragraph" w:styleId="NormalWeb">
    <w:name w:val="Normal (Web)"/>
    <w:basedOn w:val="Normal"/>
    <w:uiPriority w:val="99"/>
    <w:semiHidden/>
    <w:unhideWhenUsed/>
    <w:rsid w:val="00DE540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0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B47"/>
    <w:rPr>
      <w:rFonts w:ascii="Tahoma" w:hAnsi="Tahoma" w:cs="Tahoma"/>
      <w:sz w:val="16"/>
      <w:szCs w:val="16"/>
    </w:rPr>
  </w:style>
  <w:style w:type="character" w:styleId="CommentReference">
    <w:name w:val="annotation reference"/>
    <w:basedOn w:val="DefaultParagraphFont"/>
    <w:uiPriority w:val="99"/>
    <w:semiHidden/>
    <w:unhideWhenUsed/>
    <w:rsid w:val="00D50B47"/>
    <w:rPr>
      <w:sz w:val="16"/>
      <w:szCs w:val="16"/>
    </w:rPr>
  </w:style>
  <w:style w:type="paragraph" w:styleId="CommentText">
    <w:name w:val="annotation text"/>
    <w:basedOn w:val="Normal"/>
    <w:link w:val="CommentTextChar"/>
    <w:uiPriority w:val="99"/>
    <w:semiHidden/>
    <w:unhideWhenUsed/>
    <w:rsid w:val="00D50B47"/>
    <w:pPr>
      <w:spacing w:line="240" w:lineRule="auto"/>
    </w:pPr>
    <w:rPr>
      <w:sz w:val="20"/>
      <w:szCs w:val="20"/>
    </w:rPr>
  </w:style>
  <w:style w:type="character" w:customStyle="1" w:styleId="CommentTextChar">
    <w:name w:val="Comment Text Char"/>
    <w:basedOn w:val="DefaultParagraphFont"/>
    <w:link w:val="CommentText"/>
    <w:uiPriority w:val="99"/>
    <w:semiHidden/>
    <w:rsid w:val="00D50B47"/>
    <w:rPr>
      <w:sz w:val="20"/>
      <w:szCs w:val="20"/>
    </w:rPr>
  </w:style>
  <w:style w:type="paragraph" w:styleId="CommentSubject">
    <w:name w:val="annotation subject"/>
    <w:basedOn w:val="CommentText"/>
    <w:next w:val="CommentText"/>
    <w:link w:val="CommentSubjectChar"/>
    <w:uiPriority w:val="99"/>
    <w:semiHidden/>
    <w:unhideWhenUsed/>
    <w:rsid w:val="00D50B47"/>
    <w:rPr>
      <w:b/>
      <w:bCs/>
    </w:rPr>
  </w:style>
  <w:style w:type="character" w:customStyle="1" w:styleId="CommentSubjectChar">
    <w:name w:val="Comment Subject Char"/>
    <w:basedOn w:val="CommentTextChar"/>
    <w:link w:val="CommentSubject"/>
    <w:uiPriority w:val="99"/>
    <w:semiHidden/>
    <w:rsid w:val="00D50B47"/>
    <w:rPr>
      <w:b/>
      <w:bCs/>
      <w:sz w:val="20"/>
      <w:szCs w:val="20"/>
    </w:rPr>
  </w:style>
  <w:style w:type="paragraph" w:styleId="Header">
    <w:name w:val="header"/>
    <w:basedOn w:val="Normal"/>
    <w:link w:val="HeaderChar"/>
    <w:uiPriority w:val="99"/>
    <w:unhideWhenUsed/>
    <w:rsid w:val="00846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E16"/>
  </w:style>
  <w:style w:type="paragraph" w:styleId="Footer">
    <w:name w:val="footer"/>
    <w:basedOn w:val="Normal"/>
    <w:link w:val="FooterChar"/>
    <w:uiPriority w:val="99"/>
    <w:unhideWhenUsed/>
    <w:rsid w:val="0084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E16"/>
  </w:style>
  <w:style w:type="character" w:styleId="FollowedHyperlink">
    <w:name w:val="FollowedHyperlink"/>
    <w:basedOn w:val="DefaultParagraphFont"/>
    <w:uiPriority w:val="99"/>
    <w:semiHidden/>
    <w:unhideWhenUsed/>
    <w:rsid w:val="00643F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4635">
      <w:bodyDiv w:val="1"/>
      <w:marLeft w:val="0"/>
      <w:marRight w:val="0"/>
      <w:marTop w:val="0"/>
      <w:marBottom w:val="0"/>
      <w:divBdr>
        <w:top w:val="none" w:sz="0" w:space="0" w:color="auto"/>
        <w:left w:val="none" w:sz="0" w:space="0" w:color="auto"/>
        <w:bottom w:val="none" w:sz="0" w:space="0" w:color="auto"/>
        <w:right w:val="none" w:sz="0" w:space="0" w:color="auto"/>
      </w:divBdr>
    </w:div>
    <w:div w:id="777989990">
      <w:bodyDiv w:val="1"/>
      <w:marLeft w:val="0"/>
      <w:marRight w:val="0"/>
      <w:marTop w:val="0"/>
      <w:marBottom w:val="0"/>
      <w:divBdr>
        <w:top w:val="none" w:sz="0" w:space="0" w:color="auto"/>
        <w:left w:val="none" w:sz="0" w:space="0" w:color="auto"/>
        <w:bottom w:val="none" w:sz="0" w:space="0" w:color="auto"/>
        <w:right w:val="none" w:sz="0" w:space="0" w:color="auto"/>
      </w:divBdr>
    </w:div>
    <w:div w:id="833304677">
      <w:bodyDiv w:val="1"/>
      <w:marLeft w:val="0"/>
      <w:marRight w:val="0"/>
      <w:marTop w:val="0"/>
      <w:marBottom w:val="0"/>
      <w:divBdr>
        <w:top w:val="none" w:sz="0" w:space="0" w:color="auto"/>
        <w:left w:val="none" w:sz="0" w:space="0" w:color="auto"/>
        <w:bottom w:val="none" w:sz="0" w:space="0" w:color="auto"/>
        <w:right w:val="none" w:sz="0" w:space="0" w:color="auto"/>
      </w:divBdr>
    </w:div>
    <w:div w:id="1322193107">
      <w:bodyDiv w:val="1"/>
      <w:marLeft w:val="0"/>
      <w:marRight w:val="0"/>
      <w:marTop w:val="0"/>
      <w:marBottom w:val="0"/>
      <w:divBdr>
        <w:top w:val="none" w:sz="0" w:space="0" w:color="auto"/>
        <w:left w:val="none" w:sz="0" w:space="0" w:color="auto"/>
        <w:bottom w:val="none" w:sz="0" w:space="0" w:color="auto"/>
        <w:right w:val="none" w:sz="0" w:space="0" w:color="auto"/>
      </w:divBdr>
    </w:div>
    <w:div w:id="1661542949">
      <w:bodyDiv w:val="1"/>
      <w:marLeft w:val="0"/>
      <w:marRight w:val="0"/>
      <w:marTop w:val="0"/>
      <w:marBottom w:val="0"/>
      <w:divBdr>
        <w:top w:val="none" w:sz="0" w:space="0" w:color="auto"/>
        <w:left w:val="none" w:sz="0" w:space="0" w:color="auto"/>
        <w:bottom w:val="none" w:sz="0" w:space="0" w:color="auto"/>
        <w:right w:val="none" w:sz="0" w:space="0" w:color="auto"/>
      </w:divBdr>
    </w:div>
    <w:div w:id="179255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t=wavdwa9ab.0.0.gpqktncab.0&amp;id=preview&amp;r=3&amp;p=http%3A%2F%2Fwww.njcleanenergy.com%2Fresidential%2Fprograms%2Fhome-performance-energy-star%2Fhome-performance-energy-star-r" TargetMode="External"/><Relationship Id="rId13" Type="http://schemas.openxmlformats.org/officeDocument/2006/relationships/hyperlink" Target="http://r20.rs6.net/tn.jsp?t=wavdwa9ab.0.0.gpqktncab.0&amp;id=preview&amp;r=3&amp;p=http%3A%2F%2Fwww.njcleanenergy.com%2Fmain%2Frebates-and-promotions%2Frebates-and-promotions" TargetMode="External"/><Relationship Id="rId18" Type="http://schemas.openxmlformats.org/officeDocument/2006/relationships/hyperlink" Target="http://r20.rs6.net/tn.jsp?t=wavdwa9ab.0.0.gpqktncab.0&amp;id=preview&amp;r=3&amp;p=http%3A%2F%2Fwww.njcleanenergy.com%2Fhvacporta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r20.rs6.net/tn.jsp?t=wavdwa9ab.0.0.gpqktncab.0&amp;id=preview&amp;r=3&amp;p=http%3A%2F%2Fwww.njcleanenergy.com%2Fresidential%2Fprograms%2Fnj-energy-star-homes%2Fbenefits-ownership%2Fbenefits-ownership" TargetMode="External"/><Relationship Id="rId7" Type="http://schemas.openxmlformats.org/officeDocument/2006/relationships/image" Target="media/image1.jpeg"/><Relationship Id="rId12" Type="http://schemas.openxmlformats.org/officeDocument/2006/relationships/image" Target="https://mlsvc01-prod.s3.amazonaws.com/6e1453b9001/996860a5-3bc1-45ef-a600-b8e7b931e3d1.jpg" TargetMode="External"/><Relationship Id="rId17" Type="http://schemas.openxmlformats.org/officeDocument/2006/relationships/hyperlink" Target="http://r20.rs6.net/tn.jsp?t=wavdwa9ab.0.0.gpqktncab.0&amp;id=preview&amp;r=3&amp;p=http%3A%2F%2Fwww.njcleanenergy.com%2Fresidential%2Ftools-and-resources%2Ftradeally%2Fapproved_vendorsearch%2F%3Fid%3D56%26lid%3D56%26sret%3D%26srem%3D%26start%3D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r20.rs6.net/tn.jsp?t=wavdwa9ab.0.0.gpqktncab.0&amp;id=preview&amp;r=3&amp;p=http%3A%2F%2Fwww.njcleanenergy.com%2Fresidential%2Fprograms%2Fenergy-efficient-products%2Flighting" TargetMode="External"/><Relationship Id="rId20" Type="http://schemas.openxmlformats.org/officeDocument/2006/relationships/image" Target="https://mlsvc01-prod.s3.amazonaws.com/6e1453b9001/a533106a-5d18-40ef-8a36-7e4316ffe931.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20.rs6.net/tn.jsp?t=wavdwa9ab.0.0.gpqktncab.0&amp;id=preview&amp;r=3&amp;p=http%3A%2F%2Fwww.njcleanenergy.com%2Fresidential%2Fhome%2Fhome" TargetMode="External"/><Relationship Id="rId24" Type="http://schemas.openxmlformats.org/officeDocument/2006/relationships/hyperlink" Target="http://r20.rs6.net/tn.jsp?t=wavdwa9ab.0.0.gpqktncab.0&amp;id=preview&amp;r=3&amp;p=http%3A%2F%2Fwww.njcleanenergy.com%2Fcommercial-industrial%2Fhome%2Fhome" TargetMode="External"/><Relationship Id="rId5" Type="http://schemas.openxmlformats.org/officeDocument/2006/relationships/footnotes" Target="footnotes.xml"/><Relationship Id="rId15" Type="http://schemas.openxmlformats.org/officeDocument/2006/relationships/hyperlink" Target="http://r20.rs6.net/tn.jsp?t=wavdwa9ab.0.0.gpqktncab.0&amp;id=preview&amp;r=3&amp;p=http%3A%2F%2Fwww.njcleanenergy.com%2Fcool" TargetMode="External"/><Relationship Id="rId23" Type="http://schemas.openxmlformats.org/officeDocument/2006/relationships/hyperlink" Target="http://r20.rs6.net/tn.jsp?t=wavdwa9ab.0.0.gpqktncab.0&amp;id=preview&amp;r=3&amp;p=http%3A%2F%2Fwww.njcleanenergy.com%2Fcommercial-industrial%2Fprograms%2Fdirect-install" TargetMode="External"/><Relationship Id="rId28" Type="http://schemas.openxmlformats.org/officeDocument/2006/relationships/theme" Target="theme/theme1.xml"/><Relationship Id="rId10" Type="http://schemas.openxmlformats.org/officeDocument/2006/relationships/hyperlink" Target="http://r20.rs6.net/tn.jsp?t=wavdwa9ab.0.0.gpqktncab.0&amp;id=preview&amp;r=3&amp;p=http%3A%2F%2Fwww.njcleanenergy.com%2Fcase-study-dianne-l" TargetMode="External"/><Relationship Id="rId19" Type="http://schemas.openxmlformats.org/officeDocument/2006/relationships/hyperlink" Target="http://r20.rs6.net/tn.jsp?t=wavdwa9ab.0.0.gpqktncab.0&amp;id=preview&amp;r=3&amp;p=http://www.njcleanenergy.com/residential/programs/energy-efficient-products/lighting" TargetMode="External"/><Relationship Id="rId4" Type="http://schemas.openxmlformats.org/officeDocument/2006/relationships/webSettings" Target="webSettings.xml"/><Relationship Id="rId9" Type="http://schemas.openxmlformats.org/officeDocument/2006/relationships/hyperlink" Target="http://r20.rs6.net/tn.jsp?t=wavdwa9ab.0.0.gpqktncab.0&amp;id=preview&amp;r=3&amp;p=http%3A%2F%2Fwww.njcleanenergy.com%2Ftradeally%2Fdisclaimer%3Fpath%3D%2Fresidential%2Ftools-and-resources%2Ftradeally%2Fapproved_vendorsearch%2F%3Fid%3D57%26start%3D1" TargetMode="External"/><Relationship Id="rId14" Type="http://schemas.openxmlformats.org/officeDocument/2006/relationships/hyperlink" Target="http://r20.rs6.net/tn.jsp?t=wavdwa9ab.0.0.gpqktncab.0&amp;id=preview&amp;r=3&amp;p=http%3A%2F%2Fwww.njcleanenergy.com%2Fresidential%2Fprograms%2Fwarmadvantage" TargetMode="External"/><Relationship Id="rId22" Type="http://schemas.openxmlformats.org/officeDocument/2006/relationships/hyperlink" Target="http://r20.rs6.net/tn.jsp?t=wavdwa9ab.0.0.gpqktncab.0&amp;id=preview&amp;r=3&amp;p=http%3A%2F%2Fwww.njcleanenergy.com%2Fresidential%2Fprograms%2Fnj-energy-star-homes%2Fnj-energy-star-hom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Dube', Nicole</dc:creator>
  <cp:lastModifiedBy>Karen Daily</cp:lastModifiedBy>
  <cp:revision>2</cp:revision>
  <dcterms:created xsi:type="dcterms:W3CDTF">2017-09-07T12:53:00Z</dcterms:created>
  <dcterms:modified xsi:type="dcterms:W3CDTF">2017-09-07T12:53:00Z</dcterms:modified>
</cp:coreProperties>
</file>